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0BA58" w14:textId="77777777" w:rsidR="00B75C37" w:rsidRPr="00B75C37" w:rsidRDefault="00126C44" w:rsidP="00B75C37">
      <w:pPr>
        <w:spacing w:after="160" w:line="288" w:lineRule="auto"/>
        <w:jc w:val="center"/>
        <w:rPr>
          <w:rFonts w:ascii="Times New Roman" w:eastAsia="Times New Roman" w:hAnsi="Times New Roman" w:cs="Times New Roman"/>
          <w:b/>
          <w:iCs/>
          <w:sz w:val="32"/>
          <w:szCs w:val="36"/>
        </w:rPr>
      </w:pPr>
      <w:r w:rsidRPr="00B75C37">
        <w:rPr>
          <w:rFonts w:ascii="Times New Roman" w:eastAsia="Times New Roman" w:hAnsi="Times New Roman" w:cs="Times New Roman"/>
          <w:b/>
          <w:iCs/>
          <w:sz w:val="32"/>
          <w:szCs w:val="36"/>
        </w:rPr>
        <w:t>Những Lời Khai Thị Trí Huệ Trong Kinh Kim Cang</w:t>
      </w:r>
    </w:p>
    <w:p w14:paraId="6B808B36" w14:textId="72845654" w:rsidR="00126C44" w:rsidRPr="00B75C37" w:rsidRDefault="00126C44" w:rsidP="00B75C37">
      <w:pPr>
        <w:spacing w:after="0" w:line="288" w:lineRule="auto"/>
        <w:rPr>
          <w:rFonts w:ascii="Times New Roman" w:eastAsia="Times New Roman" w:hAnsi="Times New Roman" w:cs="Times New Roman"/>
          <w:iCs/>
          <w:sz w:val="28"/>
          <w:szCs w:val="28"/>
        </w:rPr>
      </w:pPr>
      <w:r w:rsidRPr="00B75C37">
        <w:rPr>
          <w:rFonts w:ascii="Times New Roman" w:eastAsia="Times New Roman" w:hAnsi="Times New Roman" w:cs="Times New Roman"/>
          <w:b/>
          <w:iCs/>
          <w:sz w:val="28"/>
          <w:szCs w:val="28"/>
        </w:rPr>
        <w:t>Chủ Đề 133:</w:t>
      </w:r>
      <w:r w:rsidRPr="00B75C37">
        <w:rPr>
          <w:rFonts w:ascii="Times New Roman" w:eastAsia="Times New Roman" w:hAnsi="Times New Roman" w:cs="Times New Roman"/>
          <w:iCs/>
          <w:sz w:val="28"/>
          <w:szCs w:val="28"/>
        </w:rPr>
        <w:t xml:space="preserve"> </w:t>
      </w:r>
      <w:r w:rsidRPr="00B75C37">
        <w:rPr>
          <w:rFonts w:ascii="Times New Roman" w:eastAsia="Times New Roman" w:hAnsi="Times New Roman" w:cs="Times New Roman"/>
          <w:b/>
          <w:iCs/>
          <w:sz w:val="28"/>
          <w:szCs w:val="28"/>
        </w:rPr>
        <w:t>Quán Xét Thật Tướng Vốn Không Có Lý Tánh Cụ Thể, Ấy Là Đại Trí Huệ Vậy</w:t>
      </w:r>
    </w:p>
    <w:p w14:paraId="395EA10A" w14:textId="1683FF57" w:rsidR="001446B9" w:rsidRDefault="001446B9" w:rsidP="001446B9">
      <w:pPr>
        <w:spacing w:after="0" w:line="288" w:lineRule="auto"/>
        <w:rPr>
          <w:rFonts w:ascii="Times New Roman" w:eastAsia="Times New Roman" w:hAnsi="Times New Roman" w:cs="Times New Roman"/>
          <w:b/>
          <w:bCs/>
          <w:sz w:val="28"/>
          <w:szCs w:val="28"/>
        </w:rPr>
      </w:pPr>
      <w:r w:rsidRPr="001446B9">
        <w:rPr>
          <w:rFonts w:ascii="Times New Roman" w:eastAsia="Times New Roman" w:hAnsi="Times New Roman" w:cs="Times New Roman"/>
          <w:b/>
          <w:bCs/>
          <w:sz w:val="28"/>
          <w:szCs w:val="28"/>
        </w:rPr>
        <w:t>Chủ giảng:</w:t>
      </w:r>
      <w:r w:rsidRPr="001446B9">
        <w:rPr>
          <w:rFonts w:ascii="Times New Roman" w:eastAsia="Times New Roman" w:hAnsi="Times New Roman" w:cs="Times New Roman"/>
          <w:bCs/>
          <w:sz w:val="28"/>
          <w:szCs w:val="28"/>
        </w:rPr>
        <w:t xml:space="preserve"> Pháp sư Tịnh Không</w:t>
      </w:r>
    </w:p>
    <w:p w14:paraId="3D6999AB" w14:textId="238B7D9C" w:rsidR="00126C44" w:rsidRPr="00B75C37" w:rsidRDefault="00126C44" w:rsidP="00B75C37">
      <w:pPr>
        <w:spacing w:after="0" w:line="288" w:lineRule="auto"/>
        <w:rPr>
          <w:rFonts w:ascii="Times New Roman" w:eastAsia="Times New Roman" w:hAnsi="Times New Roman" w:cs="Times New Roman"/>
          <w:sz w:val="28"/>
          <w:szCs w:val="28"/>
        </w:rPr>
      </w:pPr>
      <w:r w:rsidRPr="00B75C37">
        <w:rPr>
          <w:rFonts w:ascii="Times New Roman" w:eastAsia="Times New Roman" w:hAnsi="Times New Roman" w:cs="Times New Roman"/>
          <w:b/>
          <w:bCs/>
          <w:sz w:val="28"/>
          <w:szCs w:val="28"/>
        </w:rPr>
        <w:t>Thời gian:</w:t>
      </w:r>
      <w:r w:rsidRPr="00B75C37">
        <w:rPr>
          <w:rFonts w:ascii="Times New Roman" w:eastAsia="Times New Roman" w:hAnsi="Times New Roman" w:cs="Times New Roman"/>
          <w:sz w:val="28"/>
          <w:szCs w:val="28"/>
        </w:rPr>
        <w:t xml:space="preserve"> Tháng 05 năm 1995</w:t>
      </w:r>
    </w:p>
    <w:p w14:paraId="17390320" w14:textId="77777777" w:rsidR="00126C44" w:rsidRPr="00B75C37" w:rsidRDefault="00126C44" w:rsidP="00B75C37">
      <w:pPr>
        <w:spacing w:after="0" w:line="288" w:lineRule="auto"/>
        <w:rPr>
          <w:rFonts w:ascii="Times New Roman" w:eastAsia="Times New Roman" w:hAnsi="Times New Roman" w:cs="Times New Roman"/>
          <w:sz w:val="28"/>
          <w:szCs w:val="28"/>
        </w:rPr>
      </w:pPr>
      <w:r w:rsidRPr="00B75C37">
        <w:rPr>
          <w:rFonts w:ascii="Times New Roman" w:eastAsia="Times New Roman" w:hAnsi="Times New Roman" w:cs="Times New Roman"/>
          <w:b/>
          <w:bCs/>
          <w:sz w:val="28"/>
          <w:szCs w:val="28"/>
        </w:rPr>
        <w:t>Địa điểm:</w:t>
      </w:r>
      <w:r w:rsidRPr="00B75C37">
        <w:rPr>
          <w:rFonts w:ascii="Times New Roman" w:eastAsia="Times New Roman" w:hAnsi="Times New Roman" w:cs="Times New Roman"/>
          <w:sz w:val="28"/>
          <w:szCs w:val="28"/>
        </w:rPr>
        <w:t xml:space="preserve"> Cư Sĩ Lâm Phật Giáo Singapore</w:t>
      </w:r>
    </w:p>
    <w:p w14:paraId="0139997A" w14:textId="77777777" w:rsidR="00126C44" w:rsidRPr="00B75C37" w:rsidRDefault="00126C44" w:rsidP="00B75C37">
      <w:pPr>
        <w:spacing w:after="0" w:line="288" w:lineRule="auto"/>
        <w:rPr>
          <w:rFonts w:ascii="Times New Roman" w:eastAsia="Times New Roman" w:hAnsi="Times New Roman" w:cs="Times New Roman"/>
          <w:sz w:val="28"/>
          <w:szCs w:val="28"/>
        </w:rPr>
      </w:pPr>
      <w:r w:rsidRPr="00B75C37">
        <w:rPr>
          <w:rFonts w:ascii="Times New Roman" w:eastAsia="Times New Roman" w:hAnsi="Times New Roman" w:cs="Times New Roman"/>
          <w:b/>
          <w:bCs/>
          <w:sz w:val="28"/>
          <w:szCs w:val="28"/>
        </w:rPr>
        <w:t>Trích lục từ:</w:t>
      </w:r>
      <w:r w:rsidRPr="00B75C37">
        <w:rPr>
          <w:rFonts w:ascii="Times New Roman" w:eastAsia="Times New Roman" w:hAnsi="Times New Roman" w:cs="Times New Roman"/>
          <w:sz w:val="28"/>
          <w:szCs w:val="28"/>
        </w:rPr>
        <w:t xml:space="preserve"> Báo cáo nghiên cứu Kim Cang Bát Nhã (Tập 009)</w:t>
      </w:r>
    </w:p>
    <w:p w14:paraId="19C18F4D" w14:textId="77777777" w:rsidR="00126C44" w:rsidRPr="00B75C37" w:rsidRDefault="00126C44" w:rsidP="00B75C37">
      <w:pPr>
        <w:spacing w:after="0" w:line="288" w:lineRule="auto"/>
        <w:rPr>
          <w:rFonts w:ascii="Times New Roman" w:eastAsia="Times New Roman" w:hAnsi="Times New Roman" w:cs="Times New Roman"/>
          <w:sz w:val="28"/>
          <w:szCs w:val="28"/>
        </w:rPr>
      </w:pPr>
      <w:r w:rsidRPr="00B75C37">
        <w:rPr>
          <w:rFonts w:ascii="Times New Roman" w:eastAsia="Times New Roman" w:hAnsi="Times New Roman" w:cs="Times New Roman"/>
          <w:b/>
          <w:sz w:val="28"/>
          <w:szCs w:val="28"/>
        </w:rPr>
        <w:t>Chuyển ngữ:</w:t>
      </w:r>
      <w:r w:rsidRPr="00B75C37">
        <w:rPr>
          <w:rFonts w:ascii="Times New Roman" w:eastAsia="Times New Roman" w:hAnsi="Times New Roman" w:cs="Times New Roman"/>
          <w:sz w:val="28"/>
          <w:szCs w:val="28"/>
        </w:rPr>
        <w:t xml:space="preserve"> Tịch Minh</w:t>
      </w:r>
    </w:p>
    <w:p w14:paraId="31A3365F" w14:textId="681D2AE9" w:rsidR="009A4E5C" w:rsidRPr="00B75C37" w:rsidRDefault="00B75C37" w:rsidP="005A6A3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D699EBC" w14:textId="732523B7" w:rsidR="009A4E5C" w:rsidRPr="00B75C37" w:rsidRDefault="00B75C37" w:rsidP="00B75C37">
      <w:pPr>
        <w:spacing w:after="160" w:line="288" w:lineRule="auto"/>
        <w:ind w:firstLine="540"/>
        <w:jc w:val="both"/>
        <w:rPr>
          <w:rFonts w:ascii="Times New Roman" w:eastAsia="Times New Roman" w:hAnsi="Times New Roman" w:cs="Times New Roman"/>
          <w:b/>
          <w:sz w:val="28"/>
          <w:szCs w:val="28"/>
        </w:rPr>
      </w:pPr>
      <w:r w:rsidRPr="00B75C37">
        <w:rPr>
          <w:rFonts w:ascii="Times New Roman" w:eastAsia="DFKai-SB" w:hAnsi="Times New Roman" w:cs="Times New Roman" w:hint="eastAsia"/>
          <w:b/>
          <w:bCs/>
          <w:sz w:val="28"/>
          <w:szCs w:val="28"/>
        </w:rPr>
        <w:t>【</w:t>
      </w:r>
      <w:r w:rsidR="009A4E5C" w:rsidRPr="00B75C37">
        <w:rPr>
          <w:rFonts w:ascii="Times New Roman" w:eastAsia="Times New Roman" w:hAnsi="Times New Roman" w:cs="Times New Roman"/>
          <w:b/>
          <w:bCs/>
          <w:sz w:val="28"/>
          <w:szCs w:val="28"/>
        </w:rPr>
        <w:t>Quán thực vô lý, đại trí dã.</w:t>
      </w:r>
      <w:r w:rsidRPr="00B75C37">
        <w:rPr>
          <w:rFonts w:ascii="Times New Roman" w:eastAsia="PMingLiU" w:hAnsi="Times New Roman" w:cs="Times New Roman" w:hint="eastAsia"/>
          <w:b/>
          <w:bCs/>
          <w:sz w:val="28"/>
          <w:szCs w:val="28"/>
        </w:rPr>
        <w:t>】</w:t>
      </w:r>
      <w:r w:rsidR="009A4E5C" w:rsidRPr="00B75C37">
        <w:rPr>
          <w:rFonts w:ascii="Times New Roman" w:eastAsia="Times New Roman" w:hAnsi="Times New Roman" w:cs="Times New Roman"/>
          <w:b/>
          <w:sz w:val="28"/>
          <w:szCs w:val="28"/>
        </w:rPr>
        <w:t xml:space="preserve"> </w:t>
      </w:r>
      <w:r w:rsidR="009A4E5C" w:rsidRPr="00B75C37">
        <w:rPr>
          <w:rFonts w:ascii="Times New Roman" w:eastAsia="Times New Roman" w:hAnsi="Times New Roman" w:cs="Times New Roman"/>
          <w:b/>
          <w:i/>
          <w:iCs/>
          <w:sz w:val="28"/>
          <w:szCs w:val="28"/>
        </w:rPr>
        <w:t>(Quán xét thật tướng vốn không có lý tánh cụ thể, ấy là đại trí huệ vậy.)</w:t>
      </w:r>
    </w:p>
    <w:p w14:paraId="37FB67AE" w14:textId="41B50262" w:rsidR="009A4E5C" w:rsidRPr="00B75C37" w:rsidRDefault="001A2BC0" w:rsidP="00B75C37">
      <w:pPr>
        <w:spacing w:after="160" w:line="288" w:lineRule="auto"/>
        <w:ind w:firstLine="540"/>
        <w:jc w:val="both"/>
        <w:rPr>
          <w:rFonts w:ascii="Times New Roman" w:eastAsia="Times New Roman" w:hAnsi="Times New Roman" w:cs="Times New Roman"/>
          <w:sz w:val="28"/>
          <w:szCs w:val="28"/>
        </w:rPr>
      </w:pPr>
      <w:r w:rsidRPr="00B75C37">
        <w:rPr>
          <w:rFonts w:ascii="Times New Roman" w:eastAsia="Times New Roman" w:hAnsi="Times New Roman" w:cs="Times New Roman"/>
          <w:sz w:val="28"/>
          <w:szCs w:val="28"/>
        </w:rPr>
        <w:t>“</w:t>
      </w:r>
      <w:r w:rsidR="009A4E5C" w:rsidRPr="00B75C37">
        <w:rPr>
          <w:rFonts w:ascii="Times New Roman" w:eastAsia="Times New Roman" w:hAnsi="Times New Roman" w:cs="Times New Roman"/>
          <w:sz w:val="28"/>
          <w:szCs w:val="28"/>
        </w:rPr>
        <w:t>Quán</w:t>
      </w:r>
      <w:r w:rsidRPr="00B75C37">
        <w:rPr>
          <w:rFonts w:ascii="Times New Roman" w:eastAsia="Times New Roman" w:hAnsi="Times New Roman" w:cs="Times New Roman"/>
          <w:sz w:val="28"/>
          <w:szCs w:val="28"/>
        </w:rPr>
        <w:t>”</w:t>
      </w:r>
      <w:r w:rsidR="009A4E5C" w:rsidRPr="00B75C37">
        <w:rPr>
          <w:rFonts w:ascii="Times New Roman" w:eastAsia="Times New Roman" w:hAnsi="Times New Roman" w:cs="Times New Roman"/>
          <w:sz w:val="28"/>
          <w:szCs w:val="28"/>
        </w:rPr>
        <w:t xml:space="preserve"> chính là quán chiếu. Quán chiếu tất cả các hiện tượng đều là pháp do nhân duyên sanh, đương thể tức không (ngay nơi thể tướng chính là không), vốn dĩ chẳng có. Phương pháp quán này liền thấy được Chân Tánh. Từ trên tướng mà thấy được Tánh, đây là trí huệ, là đại trí huệ, cũng chính là điều mà trong Thiền Tông gọi là </w:t>
      </w:r>
      <w:r w:rsidRPr="00B75C37">
        <w:rPr>
          <w:rFonts w:ascii="Times New Roman" w:eastAsia="Times New Roman" w:hAnsi="Times New Roman" w:cs="Times New Roman"/>
          <w:sz w:val="28"/>
          <w:szCs w:val="28"/>
        </w:rPr>
        <w:t>“</w:t>
      </w:r>
      <w:r w:rsidR="009A4E5C" w:rsidRPr="00B75C37">
        <w:rPr>
          <w:rFonts w:ascii="Times New Roman" w:eastAsia="Times New Roman" w:hAnsi="Times New Roman" w:cs="Times New Roman"/>
          <w:sz w:val="28"/>
          <w:szCs w:val="28"/>
        </w:rPr>
        <w:t>Minh tâm kiến tánh, kiến tánh thành Phật</w:t>
      </w:r>
      <w:r w:rsidRPr="00B75C37">
        <w:rPr>
          <w:rFonts w:ascii="Times New Roman" w:eastAsia="Times New Roman" w:hAnsi="Times New Roman" w:cs="Times New Roman"/>
          <w:sz w:val="28"/>
          <w:szCs w:val="28"/>
        </w:rPr>
        <w:t>”</w:t>
      </w:r>
      <w:r w:rsidR="009A4E5C" w:rsidRPr="00B75C37">
        <w:rPr>
          <w:rFonts w:ascii="Times New Roman" w:eastAsia="Times New Roman" w:hAnsi="Times New Roman" w:cs="Times New Roman"/>
          <w:sz w:val="28"/>
          <w:szCs w:val="28"/>
        </w:rPr>
        <w:t>.</w:t>
      </w:r>
    </w:p>
    <w:p w14:paraId="42C5440B" w14:textId="77777777" w:rsidR="009A4E5C" w:rsidRPr="00B75C37" w:rsidRDefault="009A4E5C" w:rsidP="00B75C37">
      <w:pPr>
        <w:spacing w:after="160" w:line="288" w:lineRule="auto"/>
        <w:ind w:firstLine="540"/>
        <w:jc w:val="both"/>
        <w:rPr>
          <w:rFonts w:ascii="Times New Roman" w:eastAsia="Times New Roman" w:hAnsi="Times New Roman" w:cs="Times New Roman"/>
          <w:sz w:val="28"/>
          <w:szCs w:val="28"/>
        </w:rPr>
      </w:pPr>
      <w:r w:rsidRPr="00B75C37">
        <w:rPr>
          <w:rFonts w:ascii="Times New Roman" w:eastAsia="Times New Roman" w:hAnsi="Times New Roman" w:cs="Times New Roman"/>
          <w:sz w:val="28"/>
          <w:szCs w:val="28"/>
        </w:rPr>
        <w:t>Tánh là gì? Tánh chính là Lý, là bản thể của vạn sự vạn vật. Từ trên tướng, phải có thể thấy được Tánh. Vì sao nhất định phải kiến Tánh? Bởi vì khi quý vị thấy được Tánh, quý vị mới không chấp trước, tự nhiên quý vị sẽ làm được vô trụ, giống như Đức Thích Ca Mâu Ni Phật vậy, trụ nhi vô sở trụ (trụ mà không có chỗ trụ).</w:t>
      </w:r>
    </w:p>
    <w:p w14:paraId="24D03EED" w14:textId="77777777" w:rsidR="009A4E5C" w:rsidRPr="00B75C37" w:rsidRDefault="009A4E5C" w:rsidP="00B75C37">
      <w:pPr>
        <w:spacing w:after="160" w:line="288" w:lineRule="auto"/>
        <w:ind w:firstLine="540"/>
        <w:jc w:val="both"/>
        <w:rPr>
          <w:rFonts w:ascii="Times New Roman" w:eastAsia="Times New Roman" w:hAnsi="Times New Roman" w:cs="Times New Roman"/>
          <w:sz w:val="28"/>
          <w:szCs w:val="28"/>
        </w:rPr>
      </w:pPr>
      <w:r w:rsidRPr="00B75C37">
        <w:rPr>
          <w:rFonts w:ascii="Times New Roman" w:eastAsia="Times New Roman" w:hAnsi="Times New Roman" w:cs="Times New Roman"/>
          <w:sz w:val="28"/>
          <w:szCs w:val="28"/>
        </w:rPr>
        <w:t>Đức Thế Tôn thị hiện là trụ vô sở trụ, chúng ta cũng có thể giống như Phật, trụ vô sở trụ, thì làm sao mà không tự tại cho được! Cho nên, phải có đại trí, có đại bi, mới có thể giúp đỡ tất cả chúng sanh, bản thân quý vị mới cam tâm tình nguyện, cho rằng đây là việc tôi nên làm, tôi làm một tấm gương tốt là điều nên làm, không có điều kiện gì cả, tôi cần phải làm như thế.</w:t>
      </w:r>
    </w:p>
    <w:p w14:paraId="640AD746" w14:textId="77777777" w:rsidR="009A4E5C" w:rsidRPr="00B75C37" w:rsidRDefault="009A4E5C" w:rsidP="00B75C37">
      <w:pPr>
        <w:spacing w:after="160" w:line="288" w:lineRule="auto"/>
        <w:ind w:firstLine="540"/>
        <w:jc w:val="both"/>
        <w:rPr>
          <w:rFonts w:ascii="Times New Roman" w:eastAsia="Times New Roman" w:hAnsi="Times New Roman" w:cs="Times New Roman"/>
          <w:sz w:val="28"/>
          <w:szCs w:val="28"/>
        </w:rPr>
      </w:pPr>
      <w:r w:rsidRPr="00B75C37">
        <w:rPr>
          <w:rFonts w:ascii="Times New Roman" w:eastAsia="Times New Roman" w:hAnsi="Times New Roman" w:cs="Times New Roman"/>
          <w:sz w:val="28"/>
          <w:szCs w:val="28"/>
        </w:rPr>
        <w:t>Chẳng phải là làm ra một cái dáng vẻ tốt đẹp để người ta tán thán tôi, người ta cúng dường tôi, trong đó có rất nhiều danh lợi để thu vào, nếu nghĩ như vậy thì sai rồi, không phải đâu! Cái tâm ấy cũng chẳng thanh tịnh, cũng chẳng bình đẳng nữa. Làm bộ làm tịch, lừa mình, lừa chúng sanh, đó là có tội nghiệp rồi.</w:t>
      </w:r>
    </w:p>
    <w:p w14:paraId="603DCCCA" w14:textId="796D55DF" w:rsidR="00584563" w:rsidRPr="00B75C37" w:rsidRDefault="009A4E5C" w:rsidP="00B75C37">
      <w:pPr>
        <w:spacing w:after="160" w:line="288" w:lineRule="auto"/>
        <w:ind w:firstLine="540"/>
        <w:jc w:val="both"/>
        <w:rPr>
          <w:rFonts w:ascii="Times New Roman" w:hAnsi="Times New Roman" w:cs="Times New Roman"/>
          <w:sz w:val="28"/>
        </w:rPr>
      </w:pPr>
      <w:r w:rsidRPr="00B75C37">
        <w:rPr>
          <w:rFonts w:ascii="Times New Roman" w:eastAsia="Times New Roman" w:hAnsi="Times New Roman" w:cs="Times New Roman"/>
          <w:sz w:val="28"/>
          <w:szCs w:val="28"/>
        </w:rPr>
        <w:t>Đây là không có bất kỳ điều kiện nào, tôi cần phải làm như vậy.</w:t>
      </w:r>
    </w:p>
    <w:sectPr w:rsidR="00584563" w:rsidRPr="00B75C37" w:rsidSect="00B75C3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618B52" w14:textId="77777777" w:rsidR="00B75C37" w:rsidRDefault="00B75C37" w:rsidP="00B75C37">
      <w:pPr>
        <w:spacing w:after="0" w:line="240" w:lineRule="auto"/>
      </w:pPr>
      <w:r>
        <w:separator/>
      </w:r>
    </w:p>
  </w:endnote>
  <w:endnote w:type="continuationSeparator" w:id="0">
    <w:p w14:paraId="5B52AA4B" w14:textId="77777777" w:rsidR="00B75C37" w:rsidRDefault="00B75C37" w:rsidP="00B75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8F930" w14:textId="77777777" w:rsidR="00B75C37" w:rsidRDefault="00B75C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BBDAC" w14:textId="375C7F07" w:rsidR="00B75C37" w:rsidRPr="00B75C37" w:rsidRDefault="00B75C37" w:rsidP="00B75C37">
    <w:pPr>
      <w:pStyle w:val="Footer"/>
      <w:tabs>
        <w:tab w:val="clear" w:pos="4513"/>
        <w:tab w:val="clear" w:pos="9026"/>
      </w:tabs>
      <w:jc w:val="center"/>
      <w:rPr>
        <w:rFonts w:ascii="Times New Roman" w:hAnsi="Times New Roman" w:cs="Times New Roman"/>
        <w:sz w:val="24"/>
      </w:rPr>
    </w:pPr>
    <w:r w:rsidRPr="00B75C37">
      <w:rPr>
        <w:rFonts w:ascii="Times New Roman" w:hAnsi="Times New Roman" w:cs="Times New Roman"/>
        <w:sz w:val="24"/>
      </w:rPr>
      <w:fldChar w:fldCharType="begin"/>
    </w:r>
    <w:r w:rsidRPr="00B75C37">
      <w:rPr>
        <w:rFonts w:ascii="Times New Roman" w:hAnsi="Times New Roman" w:cs="Times New Roman"/>
        <w:sz w:val="24"/>
      </w:rPr>
      <w:instrText xml:space="preserve"> PAGE  \* MERGEFORMAT </w:instrText>
    </w:r>
    <w:r w:rsidRPr="00B75C37">
      <w:rPr>
        <w:rFonts w:ascii="Times New Roman" w:hAnsi="Times New Roman" w:cs="Times New Roman"/>
        <w:sz w:val="24"/>
      </w:rPr>
      <w:fldChar w:fldCharType="separate"/>
    </w:r>
    <w:r w:rsidRPr="00B75C37">
      <w:rPr>
        <w:rFonts w:ascii="Times New Roman" w:hAnsi="Times New Roman" w:cs="Times New Roman"/>
        <w:noProof/>
        <w:sz w:val="24"/>
      </w:rPr>
      <w:t>1</w:t>
    </w:r>
    <w:r w:rsidRPr="00B75C3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699B1" w14:textId="77777777" w:rsidR="00B75C37" w:rsidRDefault="00B75C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F53F2" w14:textId="77777777" w:rsidR="00B75C37" w:rsidRDefault="00B75C37" w:rsidP="00B75C37">
      <w:pPr>
        <w:spacing w:after="0" w:line="240" w:lineRule="auto"/>
      </w:pPr>
      <w:r>
        <w:separator/>
      </w:r>
    </w:p>
  </w:footnote>
  <w:footnote w:type="continuationSeparator" w:id="0">
    <w:p w14:paraId="59B16D40" w14:textId="77777777" w:rsidR="00B75C37" w:rsidRDefault="00B75C37" w:rsidP="00B75C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5AE45" w14:textId="77777777" w:rsidR="00B75C37" w:rsidRDefault="00B75C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64FED" w14:textId="77777777" w:rsidR="00B75C37" w:rsidRDefault="00B75C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5F678" w14:textId="77777777" w:rsidR="00B75C37" w:rsidRDefault="00B75C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602D"/>
    <w:rsid w:val="000352CE"/>
    <w:rsid w:val="00126C44"/>
    <w:rsid w:val="001446B9"/>
    <w:rsid w:val="00184AA4"/>
    <w:rsid w:val="001A2BC0"/>
    <w:rsid w:val="002A49C2"/>
    <w:rsid w:val="00584563"/>
    <w:rsid w:val="005A6A33"/>
    <w:rsid w:val="0079251A"/>
    <w:rsid w:val="00806B7D"/>
    <w:rsid w:val="009A4E5C"/>
    <w:rsid w:val="00B2602D"/>
    <w:rsid w:val="00B75C3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30F0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A4E5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A4E5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A4E5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75C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5C37"/>
  </w:style>
  <w:style w:type="paragraph" w:styleId="Footer">
    <w:name w:val="footer"/>
    <w:basedOn w:val="Normal"/>
    <w:link w:val="FooterChar"/>
    <w:uiPriority w:val="99"/>
    <w:unhideWhenUsed/>
    <w:rsid w:val="00B75C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5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569375">
      <w:bodyDiv w:val="1"/>
      <w:marLeft w:val="0"/>
      <w:marRight w:val="0"/>
      <w:marTop w:val="0"/>
      <w:marBottom w:val="0"/>
      <w:divBdr>
        <w:top w:val="none" w:sz="0" w:space="0" w:color="auto"/>
        <w:left w:val="none" w:sz="0" w:space="0" w:color="auto"/>
        <w:bottom w:val="none" w:sz="0" w:space="0" w:color="auto"/>
        <w:right w:val="none" w:sz="0" w:space="0" w:color="auto"/>
      </w:divBdr>
      <w:divsChild>
        <w:div w:id="5809879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278</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2025-12-31T01:27:00Z</dcterms:created>
  <dcterms:modified xsi:type="dcterms:W3CDTF">2026-10-23T03:20:00Z</dcterms:modified>
</cp:coreProperties>
</file>